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26A7" w:rsidRPr="00FC26A7" w:rsidRDefault="002E043C" w:rsidP="00FC26A7">
      <w:pPr>
        <w:jc w:val="center"/>
        <w:rPr>
          <w:rFonts w:ascii="Times New Roman" w:hAnsi="Times New Roman" w:cs="Times New Roman"/>
          <w:sz w:val="24"/>
          <w:szCs w:val="24"/>
        </w:rPr>
      </w:pPr>
      <w:r w:rsidRPr="00FC26A7">
        <w:rPr>
          <w:rFonts w:ascii="Times New Roman" w:hAnsi="Times New Roman" w:cs="Times New Roman"/>
          <w:sz w:val="24"/>
          <w:szCs w:val="24"/>
        </w:rPr>
        <w:t xml:space="preserve">Аннотация к рабочей программе по русскому языку (10-11 класс) </w:t>
      </w:r>
    </w:p>
    <w:p w:rsidR="00816D7F" w:rsidRPr="00FC26A7" w:rsidRDefault="002E043C" w:rsidP="00FC26A7">
      <w:pPr>
        <w:jc w:val="center"/>
        <w:rPr>
          <w:rFonts w:ascii="Times New Roman" w:hAnsi="Times New Roman" w:cs="Times New Roman"/>
          <w:sz w:val="24"/>
          <w:szCs w:val="24"/>
        </w:rPr>
      </w:pPr>
      <w:r w:rsidRPr="00FC26A7">
        <w:rPr>
          <w:rFonts w:ascii="Times New Roman" w:hAnsi="Times New Roman" w:cs="Times New Roman"/>
          <w:sz w:val="24"/>
          <w:szCs w:val="24"/>
        </w:rPr>
        <w:t xml:space="preserve">под </w:t>
      </w:r>
      <w:proofErr w:type="spellStart"/>
      <w:r w:rsidRPr="00FC26A7">
        <w:rPr>
          <w:rFonts w:ascii="Times New Roman" w:hAnsi="Times New Roman" w:cs="Times New Roman"/>
          <w:sz w:val="24"/>
          <w:szCs w:val="24"/>
        </w:rPr>
        <w:t>ред</w:t>
      </w:r>
      <w:proofErr w:type="spellEnd"/>
      <w:proofErr w:type="gramStart"/>
      <w:r w:rsidRPr="00FC26A7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FC26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26A7">
        <w:rPr>
          <w:rFonts w:ascii="Times New Roman" w:hAnsi="Times New Roman" w:cs="Times New Roman"/>
          <w:sz w:val="24"/>
          <w:szCs w:val="24"/>
        </w:rPr>
        <w:t>Гольцовой</w:t>
      </w:r>
      <w:proofErr w:type="spellEnd"/>
      <w:r w:rsidRPr="00FC26A7">
        <w:rPr>
          <w:rFonts w:ascii="Times New Roman" w:hAnsi="Times New Roman" w:cs="Times New Roman"/>
          <w:sz w:val="24"/>
          <w:szCs w:val="24"/>
        </w:rPr>
        <w:t xml:space="preserve"> Н.Г.</w:t>
      </w:r>
    </w:p>
    <w:p w:rsidR="002E043C" w:rsidRPr="00FC26A7" w:rsidRDefault="003F0CF8" w:rsidP="002E043C">
      <w:pPr>
        <w:rPr>
          <w:rFonts w:ascii="Times New Roman" w:hAnsi="Times New Roman" w:cs="Times New Roman"/>
          <w:sz w:val="24"/>
          <w:szCs w:val="24"/>
        </w:rPr>
      </w:pPr>
      <w:r w:rsidRPr="00FC26A7">
        <w:rPr>
          <w:rFonts w:ascii="Times New Roman" w:hAnsi="Times New Roman" w:cs="Times New Roman"/>
          <w:sz w:val="24"/>
          <w:szCs w:val="24"/>
        </w:rPr>
        <w:t>Изучение русского языка направлено на достижение следующих целей:</w:t>
      </w:r>
    </w:p>
    <w:p w:rsidR="002E043C" w:rsidRPr="00FC26A7" w:rsidRDefault="002E043C" w:rsidP="002E043C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C26A7">
        <w:rPr>
          <w:rFonts w:ascii="Times New Roman" w:hAnsi="Times New Roman" w:cs="Times New Roman"/>
          <w:sz w:val="24"/>
          <w:szCs w:val="24"/>
        </w:rPr>
        <w:t>формирование представления о русском языке как духовной, нравственной культурной ценности народа;</w:t>
      </w:r>
    </w:p>
    <w:p w:rsidR="002E043C" w:rsidRPr="00FC26A7" w:rsidRDefault="002E043C" w:rsidP="002E043C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C26A7">
        <w:rPr>
          <w:rFonts w:ascii="Times New Roman" w:hAnsi="Times New Roman" w:cs="Times New Roman"/>
          <w:sz w:val="24"/>
          <w:szCs w:val="24"/>
        </w:rPr>
        <w:t>дальнейшее развитие и совершенствование способности к речевому взаимодействию и социальной адаптации; осознанному выбору профессии;</w:t>
      </w:r>
    </w:p>
    <w:p w:rsidR="002E043C" w:rsidRPr="00FC26A7" w:rsidRDefault="002E043C" w:rsidP="002E043C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C26A7">
        <w:rPr>
          <w:rFonts w:ascii="Times New Roman" w:hAnsi="Times New Roman" w:cs="Times New Roman"/>
          <w:sz w:val="24"/>
          <w:szCs w:val="24"/>
        </w:rPr>
        <w:t>освоение знаний о русском языке как многофункциональной системе, языковой норме и ее разновидностях;</w:t>
      </w:r>
    </w:p>
    <w:p w:rsidR="002E043C" w:rsidRPr="00FC26A7" w:rsidRDefault="002E043C" w:rsidP="002E043C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C26A7">
        <w:rPr>
          <w:rFonts w:ascii="Times New Roman" w:hAnsi="Times New Roman" w:cs="Times New Roman"/>
          <w:sz w:val="24"/>
          <w:szCs w:val="24"/>
        </w:rPr>
        <w:t>овладение умениями опознавать, анализировать, классифицировать языковые факты, моделировать речевое поведение в соответствии с задачами общения;</w:t>
      </w:r>
    </w:p>
    <w:p w:rsidR="002E043C" w:rsidRPr="00FC26A7" w:rsidRDefault="002E043C" w:rsidP="002E043C">
      <w:pPr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FC26A7">
        <w:rPr>
          <w:rFonts w:ascii="Times New Roman" w:hAnsi="Times New Roman" w:cs="Times New Roman"/>
          <w:sz w:val="24"/>
          <w:szCs w:val="24"/>
        </w:rPr>
        <w:t>применение полученных знаний и умений в собственной речевой практике, повышение уровня речевой культуры, орфографической и пунктуационной грамотности.</w:t>
      </w:r>
    </w:p>
    <w:p w:rsidR="00C5732D" w:rsidRPr="00FC26A7" w:rsidRDefault="00C5732D" w:rsidP="00C5732D">
      <w:pPr>
        <w:rPr>
          <w:rFonts w:ascii="Times New Roman" w:hAnsi="Times New Roman" w:cs="Times New Roman"/>
          <w:sz w:val="24"/>
          <w:szCs w:val="24"/>
        </w:rPr>
      </w:pPr>
      <w:r w:rsidRPr="00FC26A7">
        <w:rPr>
          <w:rFonts w:ascii="Times New Roman" w:hAnsi="Times New Roman" w:cs="Times New Roman"/>
          <w:sz w:val="24"/>
          <w:szCs w:val="24"/>
        </w:rPr>
        <w:t>Достижение указанных целей осуществляется в процессе формирования и развития коммуникативной, языковой и лингвистическо</w:t>
      </w:r>
      <w:proofErr w:type="gramStart"/>
      <w:r w:rsidRPr="00FC26A7">
        <w:rPr>
          <w:rFonts w:ascii="Times New Roman" w:hAnsi="Times New Roman" w:cs="Times New Roman"/>
          <w:sz w:val="24"/>
          <w:szCs w:val="24"/>
        </w:rPr>
        <w:t>й(</w:t>
      </w:r>
      <w:proofErr w:type="gramEnd"/>
      <w:r w:rsidRPr="00FC26A7">
        <w:rPr>
          <w:rFonts w:ascii="Times New Roman" w:hAnsi="Times New Roman" w:cs="Times New Roman"/>
          <w:sz w:val="24"/>
          <w:szCs w:val="24"/>
        </w:rPr>
        <w:t xml:space="preserve">языковедческой), </w:t>
      </w:r>
      <w:proofErr w:type="spellStart"/>
      <w:r w:rsidRPr="00FC26A7">
        <w:rPr>
          <w:rFonts w:ascii="Times New Roman" w:hAnsi="Times New Roman" w:cs="Times New Roman"/>
          <w:sz w:val="24"/>
          <w:szCs w:val="24"/>
        </w:rPr>
        <w:t>культуроведческой</w:t>
      </w:r>
      <w:proofErr w:type="spellEnd"/>
      <w:r w:rsidRPr="00FC26A7">
        <w:rPr>
          <w:rFonts w:ascii="Times New Roman" w:hAnsi="Times New Roman" w:cs="Times New Roman"/>
          <w:sz w:val="24"/>
          <w:szCs w:val="24"/>
        </w:rPr>
        <w:t xml:space="preserve"> компетенций.</w:t>
      </w:r>
    </w:p>
    <w:p w:rsidR="002E043C" w:rsidRPr="00FC26A7" w:rsidRDefault="002E043C" w:rsidP="002E043C">
      <w:pPr>
        <w:rPr>
          <w:rFonts w:ascii="Times New Roman" w:hAnsi="Times New Roman" w:cs="Times New Roman"/>
          <w:sz w:val="24"/>
          <w:szCs w:val="24"/>
        </w:rPr>
      </w:pPr>
      <w:r w:rsidRPr="00FC26A7">
        <w:rPr>
          <w:rFonts w:ascii="Times New Roman" w:hAnsi="Times New Roman" w:cs="Times New Roman"/>
          <w:sz w:val="24"/>
          <w:szCs w:val="24"/>
        </w:rPr>
        <w:t>При изучении программы испо</w:t>
      </w:r>
      <w:r w:rsidR="003F0CF8" w:rsidRPr="00FC26A7">
        <w:rPr>
          <w:rFonts w:ascii="Times New Roman" w:hAnsi="Times New Roman" w:cs="Times New Roman"/>
          <w:sz w:val="24"/>
          <w:szCs w:val="24"/>
        </w:rPr>
        <w:t>льзуется методический комплекс:</w:t>
      </w:r>
    </w:p>
    <w:p w:rsidR="002E043C" w:rsidRPr="00FC26A7" w:rsidRDefault="002E043C" w:rsidP="002E043C">
      <w:pPr>
        <w:rPr>
          <w:rFonts w:ascii="Times New Roman" w:hAnsi="Times New Roman" w:cs="Times New Roman"/>
          <w:sz w:val="24"/>
          <w:szCs w:val="24"/>
        </w:rPr>
      </w:pPr>
      <w:r w:rsidRPr="00FC26A7">
        <w:rPr>
          <w:rFonts w:ascii="Times New Roman" w:hAnsi="Times New Roman" w:cs="Times New Roman"/>
          <w:sz w:val="24"/>
          <w:szCs w:val="24"/>
        </w:rPr>
        <w:t xml:space="preserve">1. </w:t>
      </w:r>
      <w:proofErr w:type="spellStart"/>
      <w:r w:rsidRPr="00FC26A7">
        <w:rPr>
          <w:rFonts w:ascii="Times New Roman" w:hAnsi="Times New Roman" w:cs="Times New Roman"/>
          <w:sz w:val="24"/>
          <w:szCs w:val="24"/>
        </w:rPr>
        <w:t>Гольцова</w:t>
      </w:r>
      <w:proofErr w:type="spellEnd"/>
      <w:r w:rsidRPr="00FC26A7">
        <w:rPr>
          <w:rFonts w:ascii="Times New Roman" w:hAnsi="Times New Roman" w:cs="Times New Roman"/>
          <w:sz w:val="24"/>
          <w:szCs w:val="24"/>
        </w:rPr>
        <w:t xml:space="preserve"> Н.Г., </w:t>
      </w:r>
      <w:proofErr w:type="spellStart"/>
      <w:r w:rsidRPr="00FC26A7">
        <w:rPr>
          <w:rFonts w:ascii="Times New Roman" w:hAnsi="Times New Roman" w:cs="Times New Roman"/>
          <w:sz w:val="24"/>
          <w:szCs w:val="24"/>
        </w:rPr>
        <w:t>Шамшина</w:t>
      </w:r>
      <w:proofErr w:type="spellEnd"/>
      <w:r w:rsidRPr="00FC26A7">
        <w:rPr>
          <w:rFonts w:ascii="Times New Roman" w:hAnsi="Times New Roman" w:cs="Times New Roman"/>
          <w:sz w:val="24"/>
          <w:szCs w:val="24"/>
        </w:rPr>
        <w:t xml:space="preserve"> И.В. Русский язык: 10-11 классы: Учебник для общеобразовательных учреждений.- М.: ООО </w:t>
      </w:r>
      <w:r w:rsidR="003F0CF8" w:rsidRPr="00FC26A7">
        <w:rPr>
          <w:rFonts w:ascii="Times New Roman" w:hAnsi="Times New Roman" w:cs="Times New Roman"/>
          <w:sz w:val="24"/>
          <w:szCs w:val="24"/>
        </w:rPr>
        <w:t>«ТИД «Русское слово – РС», 2008</w:t>
      </w:r>
    </w:p>
    <w:p w:rsidR="002E043C" w:rsidRPr="00FC26A7" w:rsidRDefault="002E043C" w:rsidP="002E043C">
      <w:pPr>
        <w:rPr>
          <w:rFonts w:ascii="Times New Roman" w:hAnsi="Times New Roman" w:cs="Times New Roman"/>
          <w:sz w:val="24"/>
          <w:szCs w:val="24"/>
        </w:rPr>
      </w:pPr>
      <w:r w:rsidRPr="00FC26A7">
        <w:rPr>
          <w:rFonts w:ascii="Times New Roman" w:hAnsi="Times New Roman" w:cs="Times New Roman"/>
          <w:sz w:val="24"/>
          <w:szCs w:val="24"/>
        </w:rPr>
        <w:t xml:space="preserve">2. </w:t>
      </w:r>
      <w:proofErr w:type="spellStart"/>
      <w:r w:rsidRPr="00FC26A7">
        <w:rPr>
          <w:rFonts w:ascii="Times New Roman" w:hAnsi="Times New Roman" w:cs="Times New Roman"/>
          <w:sz w:val="24"/>
          <w:szCs w:val="24"/>
        </w:rPr>
        <w:t>Гольцова</w:t>
      </w:r>
      <w:proofErr w:type="spellEnd"/>
      <w:r w:rsidRPr="00FC26A7">
        <w:rPr>
          <w:rFonts w:ascii="Times New Roman" w:hAnsi="Times New Roman" w:cs="Times New Roman"/>
          <w:sz w:val="24"/>
          <w:szCs w:val="24"/>
        </w:rPr>
        <w:t xml:space="preserve"> Н.Г., М.А. </w:t>
      </w:r>
      <w:proofErr w:type="spellStart"/>
      <w:r w:rsidRPr="00FC26A7">
        <w:rPr>
          <w:rFonts w:ascii="Times New Roman" w:hAnsi="Times New Roman" w:cs="Times New Roman"/>
          <w:sz w:val="24"/>
          <w:szCs w:val="24"/>
        </w:rPr>
        <w:t>Мищерина</w:t>
      </w:r>
      <w:proofErr w:type="spellEnd"/>
      <w:r w:rsidRPr="00FC26A7">
        <w:rPr>
          <w:rFonts w:ascii="Times New Roman" w:hAnsi="Times New Roman" w:cs="Times New Roman"/>
          <w:sz w:val="24"/>
          <w:szCs w:val="24"/>
        </w:rPr>
        <w:t xml:space="preserve">. Русский язык. 10-11 классы: Книга для учителя.- М.: ООО «ТИД «Русское слово </w:t>
      </w:r>
      <w:proofErr w:type="gramStart"/>
      <w:r w:rsidRPr="00FC26A7">
        <w:rPr>
          <w:rFonts w:ascii="Times New Roman" w:hAnsi="Times New Roman" w:cs="Times New Roman"/>
          <w:sz w:val="24"/>
          <w:szCs w:val="24"/>
        </w:rPr>
        <w:t>–Р</w:t>
      </w:r>
      <w:proofErr w:type="gramEnd"/>
      <w:r w:rsidRPr="00FC26A7">
        <w:rPr>
          <w:rFonts w:ascii="Times New Roman" w:hAnsi="Times New Roman" w:cs="Times New Roman"/>
          <w:sz w:val="24"/>
          <w:szCs w:val="24"/>
        </w:rPr>
        <w:t>С», 2008</w:t>
      </w:r>
    </w:p>
    <w:p w:rsidR="002E043C" w:rsidRPr="00FC26A7" w:rsidRDefault="002E043C" w:rsidP="002E043C">
      <w:pPr>
        <w:rPr>
          <w:rFonts w:ascii="Times New Roman" w:hAnsi="Times New Roman" w:cs="Times New Roman"/>
          <w:sz w:val="24"/>
          <w:szCs w:val="24"/>
        </w:rPr>
      </w:pPr>
      <w:r w:rsidRPr="00FC26A7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FC26A7">
        <w:rPr>
          <w:rFonts w:ascii="Times New Roman" w:hAnsi="Times New Roman" w:cs="Times New Roman"/>
          <w:sz w:val="24"/>
          <w:szCs w:val="24"/>
        </w:rPr>
        <w:t>Гольцова</w:t>
      </w:r>
      <w:proofErr w:type="spellEnd"/>
      <w:r w:rsidRPr="00FC26A7">
        <w:rPr>
          <w:rFonts w:ascii="Times New Roman" w:hAnsi="Times New Roman" w:cs="Times New Roman"/>
          <w:sz w:val="24"/>
          <w:szCs w:val="24"/>
        </w:rPr>
        <w:t xml:space="preserve"> Н.Г., </w:t>
      </w:r>
      <w:proofErr w:type="spellStart"/>
      <w:r w:rsidRPr="00FC26A7">
        <w:rPr>
          <w:rFonts w:ascii="Times New Roman" w:hAnsi="Times New Roman" w:cs="Times New Roman"/>
          <w:sz w:val="24"/>
          <w:szCs w:val="24"/>
        </w:rPr>
        <w:t>Шамшин</w:t>
      </w:r>
      <w:proofErr w:type="spellEnd"/>
      <w:r w:rsidRPr="00FC26A7">
        <w:rPr>
          <w:rFonts w:ascii="Times New Roman" w:hAnsi="Times New Roman" w:cs="Times New Roman"/>
          <w:sz w:val="24"/>
          <w:szCs w:val="24"/>
        </w:rPr>
        <w:t xml:space="preserve"> И.В. Контрольные тесты: Орфография и пунктуация. 10-11 классы. – 4-е изд. – М.: ООО «</w:t>
      </w:r>
      <w:r w:rsidR="003F0CF8" w:rsidRPr="00FC26A7">
        <w:rPr>
          <w:rFonts w:ascii="Times New Roman" w:hAnsi="Times New Roman" w:cs="Times New Roman"/>
          <w:sz w:val="24"/>
          <w:szCs w:val="24"/>
        </w:rPr>
        <w:t>ТИД «Русское слово – РС», 2008.</w:t>
      </w:r>
    </w:p>
    <w:p w:rsidR="002E043C" w:rsidRPr="00FC26A7" w:rsidRDefault="002E043C" w:rsidP="002E043C">
      <w:pPr>
        <w:rPr>
          <w:rFonts w:ascii="Times New Roman" w:hAnsi="Times New Roman" w:cs="Times New Roman"/>
          <w:sz w:val="24"/>
          <w:szCs w:val="24"/>
        </w:rPr>
      </w:pPr>
      <w:r w:rsidRPr="00FC26A7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FC26A7">
        <w:rPr>
          <w:rFonts w:ascii="Times New Roman" w:hAnsi="Times New Roman" w:cs="Times New Roman"/>
          <w:sz w:val="24"/>
          <w:szCs w:val="24"/>
        </w:rPr>
        <w:t>Гольцова</w:t>
      </w:r>
      <w:proofErr w:type="spellEnd"/>
      <w:r w:rsidRPr="00FC26A7">
        <w:rPr>
          <w:rFonts w:ascii="Times New Roman" w:hAnsi="Times New Roman" w:cs="Times New Roman"/>
          <w:sz w:val="24"/>
          <w:szCs w:val="24"/>
        </w:rPr>
        <w:t xml:space="preserve"> Н.Г., </w:t>
      </w:r>
      <w:proofErr w:type="spellStart"/>
      <w:r w:rsidRPr="00FC26A7">
        <w:rPr>
          <w:rFonts w:ascii="Times New Roman" w:hAnsi="Times New Roman" w:cs="Times New Roman"/>
          <w:sz w:val="24"/>
          <w:szCs w:val="24"/>
        </w:rPr>
        <w:t>Шамшин</w:t>
      </w:r>
      <w:proofErr w:type="spellEnd"/>
      <w:r w:rsidRPr="00FC26A7">
        <w:rPr>
          <w:rFonts w:ascii="Times New Roman" w:hAnsi="Times New Roman" w:cs="Times New Roman"/>
          <w:sz w:val="24"/>
          <w:szCs w:val="24"/>
        </w:rPr>
        <w:t xml:space="preserve"> И.В., </w:t>
      </w:r>
      <w:proofErr w:type="spellStart"/>
      <w:r w:rsidRPr="00FC26A7">
        <w:rPr>
          <w:rFonts w:ascii="Times New Roman" w:hAnsi="Times New Roman" w:cs="Times New Roman"/>
          <w:sz w:val="24"/>
          <w:szCs w:val="24"/>
        </w:rPr>
        <w:t>Мищерина</w:t>
      </w:r>
      <w:proofErr w:type="spellEnd"/>
      <w:r w:rsidRPr="00FC26A7">
        <w:rPr>
          <w:rFonts w:ascii="Times New Roman" w:hAnsi="Times New Roman" w:cs="Times New Roman"/>
          <w:sz w:val="24"/>
          <w:szCs w:val="24"/>
        </w:rPr>
        <w:t xml:space="preserve"> М.А. Русский язык. Единый государственный экзамен: Учебное пособие</w:t>
      </w:r>
      <w:proofErr w:type="gramStart"/>
      <w:r w:rsidRPr="00FC26A7">
        <w:rPr>
          <w:rFonts w:ascii="Times New Roman" w:hAnsi="Times New Roman" w:cs="Times New Roman"/>
          <w:sz w:val="24"/>
          <w:szCs w:val="24"/>
        </w:rPr>
        <w:t xml:space="preserve"> / П</w:t>
      </w:r>
      <w:proofErr w:type="gramEnd"/>
      <w:r w:rsidRPr="00FC26A7">
        <w:rPr>
          <w:rFonts w:ascii="Times New Roman" w:hAnsi="Times New Roman" w:cs="Times New Roman"/>
          <w:sz w:val="24"/>
          <w:szCs w:val="24"/>
        </w:rPr>
        <w:t xml:space="preserve">од ред. Проф. </w:t>
      </w:r>
      <w:proofErr w:type="spellStart"/>
      <w:r w:rsidRPr="00FC26A7">
        <w:rPr>
          <w:rFonts w:ascii="Times New Roman" w:hAnsi="Times New Roman" w:cs="Times New Roman"/>
          <w:sz w:val="24"/>
          <w:szCs w:val="24"/>
        </w:rPr>
        <w:t>Н.Г.Гольцовой</w:t>
      </w:r>
      <w:proofErr w:type="spellEnd"/>
      <w:r w:rsidRPr="00FC26A7">
        <w:rPr>
          <w:rFonts w:ascii="Times New Roman" w:hAnsi="Times New Roman" w:cs="Times New Roman"/>
          <w:sz w:val="24"/>
          <w:szCs w:val="24"/>
        </w:rPr>
        <w:t xml:space="preserve">. – 2-е изд., </w:t>
      </w:r>
      <w:proofErr w:type="spellStart"/>
      <w:r w:rsidRPr="00FC26A7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FC26A7">
        <w:rPr>
          <w:rFonts w:ascii="Times New Roman" w:hAnsi="Times New Roman" w:cs="Times New Roman"/>
          <w:sz w:val="24"/>
          <w:szCs w:val="24"/>
        </w:rPr>
        <w:t xml:space="preserve">. И доп. </w:t>
      </w:r>
      <w:proofErr w:type="gramStart"/>
      <w:r w:rsidRPr="00FC26A7">
        <w:rPr>
          <w:rFonts w:ascii="Times New Roman" w:hAnsi="Times New Roman" w:cs="Times New Roman"/>
          <w:sz w:val="24"/>
          <w:szCs w:val="24"/>
        </w:rPr>
        <w:t>–М</w:t>
      </w:r>
      <w:proofErr w:type="gramEnd"/>
      <w:r w:rsidRPr="00FC26A7">
        <w:rPr>
          <w:rFonts w:ascii="Times New Roman" w:hAnsi="Times New Roman" w:cs="Times New Roman"/>
          <w:sz w:val="24"/>
          <w:szCs w:val="24"/>
        </w:rPr>
        <w:t>.: ООО «ТИ</w:t>
      </w:r>
      <w:r w:rsidR="003F0CF8" w:rsidRPr="00FC26A7">
        <w:rPr>
          <w:rFonts w:ascii="Times New Roman" w:hAnsi="Times New Roman" w:cs="Times New Roman"/>
          <w:sz w:val="24"/>
          <w:szCs w:val="24"/>
        </w:rPr>
        <w:t>Д «Русское слово – РС». – 2008.</w:t>
      </w:r>
    </w:p>
    <w:p w:rsidR="002E043C" w:rsidRPr="00FC26A7" w:rsidRDefault="002E043C" w:rsidP="002E043C">
      <w:pPr>
        <w:rPr>
          <w:rFonts w:ascii="Times New Roman" w:hAnsi="Times New Roman" w:cs="Times New Roman"/>
          <w:sz w:val="24"/>
          <w:szCs w:val="24"/>
        </w:rPr>
      </w:pPr>
      <w:r w:rsidRPr="00FC26A7">
        <w:rPr>
          <w:rFonts w:ascii="Times New Roman" w:hAnsi="Times New Roman" w:cs="Times New Roman"/>
          <w:sz w:val="24"/>
          <w:szCs w:val="24"/>
        </w:rPr>
        <w:t xml:space="preserve">5. Русский язык. ЕГЭ. Учебное пособие под ред. </w:t>
      </w:r>
      <w:proofErr w:type="spellStart"/>
      <w:r w:rsidRPr="00FC26A7">
        <w:rPr>
          <w:rFonts w:ascii="Times New Roman" w:hAnsi="Times New Roman" w:cs="Times New Roman"/>
          <w:sz w:val="24"/>
          <w:szCs w:val="24"/>
        </w:rPr>
        <w:t>Н.Г.Гольцовой</w:t>
      </w:r>
      <w:proofErr w:type="spellEnd"/>
      <w:r w:rsidRPr="00FC26A7">
        <w:rPr>
          <w:rFonts w:ascii="Times New Roman" w:hAnsi="Times New Roman" w:cs="Times New Roman"/>
          <w:sz w:val="24"/>
          <w:szCs w:val="24"/>
        </w:rPr>
        <w:t>. – М. «Русское слово» 2009</w:t>
      </w:r>
    </w:p>
    <w:p w:rsidR="002E043C" w:rsidRPr="00FC26A7" w:rsidRDefault="003F0CF8" w:rsidP="002E043C">
      <w:pPr>
        <w:rPr>
          <w:rFonts w:ascii="Times New Roman" w:hAnsi="Times New Roman" w:cs="Times New Roman"/>
          <w:sz w:val="24"/>
          <w:szCs w:val="24"/>
        </w:rPr>
      </w:pPr>
      <w:r w:rsidRPr="00FC26A7">
        <w:rPr>
          <w:rFonts w:ascii="Times New Roman" w:hAnsi="Times New Roman" w:cs="Times New Roman"/>
          <w:sz w:val="24"/>
          <w:szCs w:val="24"/>
        </w:rPr>
        <w:t>Содержание и практическая часть(10 класс).</w:t>
      </w:r>
    </w:p>
    <w:tbl>
      <w:tblPr>
        <w:tblStyle w:val="a4"/>
        <w:tblW w:w="10542" w:type="dxa"/>
        <w:tblLayout w:type="fixed"/>
        <w:tblLook w:val="04A0" w:firstRow="1" w:lastRow="0" w:firstColumn="1" w:lastColumn="0" w:noHBand="0" w:noVBand="1"/>
      </w:tblPr>
      <w:tblGrid>
        <w:gridCol w:w="1093"/>
        <w:gridCol w:w="2709"/>
        <w:gridCol w:w="2074"/>
        <w:gridCol w:w="2245"/>
        <w:gridCol w:w="2421"/>
      </w:tblGrid>
      <w:tr w:rsidR="002E043C" w:rsidRPr="00FC26A7" w:rsidTr="00C5732D">
        <w:trPr>
          <w:trHeight w:val="254"/>
        </w:trPr>
        <w:tc>
          <w:tcPr>
            <w:tcW w:w="1093" w:type="dxa"/>
            <w:vMerge w:val="restart"/>
            <w:vAlign w:val="center"/>
          </w:tcPr>
          <w:p w:rsidR="002E043C" w:rsidRPr="00FC26A7" w:rsidRDefault="002E043C" w:rsidP="003D0A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№ главы</w:t>
            </w:r>
          </w:p>
        </w:tc>
        <w:tc>
          <w:tcPr>
            <w:tcW w:w="2708" w:type="dxa"/>
            <w:vMerge w:val="restart"/>
            <w:vAlign w:val="center"/>
          </w:tcPr>
          <w:p w:rsidR="002E043C" w:rsidRPr="00FC26A7" w:rsidRDefault="002E043C" w:rsidP="003D0A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Название главы</w:t>
            </w:r>
          </w:p>
        </w:tc>
        <w:tc>
          <w:tcPr>
            <w:tcW w:w="2074" w:type="dxa"/>
            <w:vMerge w:val="restart"/>
            <w:vAlign w:val="center"/>
          </w:tcPr>
          <w:p w:rsidR="002E043C" w:rsidRPr="00FC26A7" w:rsidRDefault="002E043C" w:rsidP="003D0A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Кол-во часов</w:t>
            </w:r>
          </w:p>
        </w:tc>
        <w:tc>
          <w:tcPr>
            <w:tcW w:w="4666" w:type="dxa"/>
            <w:gridSpan w:val="2"/>
          </w:tcPr>
          <w:p w:rsidR="002E043C" w:rsidRPr="00FC26A7" w:rsidRDefault="002E043C" w:rsidP="003D0A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В том числе</w:t>
            </w:r>
          </w:p>
        </w:tc>
      </w:tr>
      <w:tr w:rsidR="002E043C" w:rsidRPr="00FC26A7" w:rsidTr="00C5732D">
        <w:trPr>
          <w:trHeight w:val="135"/>
        </w:trPr>
        <w:tc>
          <w:tcPr>
            <w:tcW w:w="1093" w:type="dxa"/>
            <w:vMerge/>
          </w:tcPr>
          <w:p w:rsidR="002E043C" w:rsidRPr="00FC26A7" w:rsidRDefault="002E043C" w:rsidP="003D0A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708" w:type="dxa"/>
            <w:vMerge/>
          </w:tcPr>
          <w:p w:rsidR="002E043C" w:rsidRPr="00FC26A7" w:rsidRDefault="002E043C" w:rsidP="003D0A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4" w:type="dxa"/>
            <w:vMerge/>
          </w:tcPr>
          <w:p w:rsidR="002E043C" w:rsidRPr="00FC26A7" w:rsidRDefault="002E043C" w:rsidP="003D0A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45" w:type="dxa"/>
          </w:tcPr>
          <w:p w:rsidR="002E043C" w:rsidRPr="00FC26A7" w:rsidRDefault="002E043C" w:rsidP="003D0A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Контрольные работы</w:t>
            </w:r>
          </w:p>
        </w:tc>
        <w:tc>
          <w:tcPr>
            <w:tcW w:w="2421" w:type="dxa"/>
          </w:tcPr>
          <w:p w:rsidR="002E043C" w:rsidRPr="00FC26A7" w:rsidRDefault="002E043C" w:rsidP="003D0A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Развитие речи</w:t>
            </w:r>
          </w:p>
        </w:tc>
      </w:tr>
      <w:tr w:rsidR="00566919" w:rsidRPr="00FC26A7" w:rsidTr="00C5732D">
        <w:trPr>
          <w:trHeight w:val="135"/>
        </w:trPr>
        <w:tc>
          <w:tcPr>
            <w:tcW w:w="1093" w:type="dxa"/>
          </w:tcPr>
          <w:p w:rsidR="00566919" w:rsidRPr="00FC26A7" w:rsidRDefault="00566919" w:rsidP="003D0A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708" w:type="dxa"/>
          </w:tcPr>
          <w:p w:rsidR="00566919" w:rsidRPr="00FC26A7" w:rsidRDefault="00566919" w:rsidP="003D0A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Слово о русском языке.</w:t>
            </w:r>
          </w:p>
        </w:tc>
        <w:tc>
          <w:tcPr>
            <w:tcW w:w="2074" w:type="dxa"/>
          </w:tcPr>
          <w:p w:rsidR="00566919" w:rsidRPr="00FC26A7" w:rsidRDefault="00566919" w:rsidP="005669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45" w:type="dxa"/>
          </w:tcPr>
          <w:p w:rsidR="00566919" w:rsidRPr="00FC26A7" w:rsidRDefault="00566919" w:rsidP="005669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</w:tcPr>
          <w:p w:rsidR="00566919" w:rsidRPr="00FC26A7" w:rsidRDefault="00566919" w:rsidP="005669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F0CF8" w:rsidRPr="00FC26A7" w:rsidTr="00C5732D">
        <w:trPr>
          <w:trHeight w:val="522"/>
        </w:trPr>
        <w:tc>
          <w:tcPr>
            <w:tcW w:w="1093" w:type="dxa"/>
          </w:tcPr>
          <w:p w:rsidR="003F0CF8" w:rsidRPr="00FC26A7" w:rsidRDefault="00566919" w:rsidP="003D0A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708" w:type="dxa"/>
          </w:tcPr>
          <w:p w:rsidR="003F0CF8" w:rsidRPr="00FC26A7" w:rsidRDefault="00566919" w:rsidP="003D0A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Лексика. Фразеология. Лексикография.</w:t>
            </w:r>
          </w:p>
        </w:tc>
        <w:tc>
          <w:tcPr>
            <w:tcW w:w="2074" w:type="dxa"/>
          </w:tcPr>
          <w:p w:rsidR="003F0CF8" w:rsidRPr="00FC26A7" w:rsidRDefault="00566919" w:rsidP="005669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45" w:type="dxa"/>
          </w:tcPr>
          <w:p w:rsidR="003F0CF8" w:rsidRPr="00FC26A7" w:rsidRDefault="00566919" w:rsidP="005669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21" w:type="dxa"/>
          </w:tcPr>
          <w:p w:rsidR="003F0CF8" w:rsidRPr="00FC26A7" w:rsidRDefault="00566919" w:rsidP="005669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3F0CF8" w:rsidRPr="00FC26A7" w:rsidTr="00C5732D">
        <w:trPr>
          <w:trHeight w:val="522"/>
        </w:trPr>
        <w:tc>
          <w:tcPr>
            <w:tcW w:w="1093" w:type="dxa"/>
          </w:tcPr>
          <w:p w:rsidR="003F0CF8" w:rsidRPr="00FC26A7" w:rsidRDefault="00566919" w:rsidP="003D0A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2708" w:type="dxa"/>
          </w:tcPr>
          <w:p w:rsidR="003F0CF8" w:rsidRPr="00FC26A7" w:rsidRDefault="00566919" w:rsidP="003D0A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Фонетика. Графика. Орфоэпия.</w:t>
            </w:r>
          </w:p>
        </w:tc>
        <w:tc>
          <w:tcPr>
            <w:tcW w:w="2074" w:type="dxa"/>
          </w:tcPr>
          <w:p w:rsidR="003F0CF8" w:rsidRPr="00FC26A7" w:rsidRDefault="00566919" w:rsidP="005669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245" w:type="dxa"/>
          </w:tcPr>
          <w:p w:rsidR="003F0CF8" w:rsidRPr="00FC26A7" w:rsidRDefault="00566919" w:rsidP="005669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21" w:type="dxa"/>
          </w:tcPr>
          <w:p w:rsidR="003F0CF8" w:rsidRPr="00FC26A7" w:rsidRDefault="00566919" w:rsidP="005669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66919" w:rsidRPr="00FC26A7" w:rsidTr="00C5732D">
        <w:trPr>
          <w:trHeight w:val="522"/>
        </w:trPr>
        <w:tc>
          <w:tcPr>
            <w:tcW w:w="1093" w:type="dxa"/>
          </w:tcPr>
          <w:p w:rsidR="00566919" w:rsidRPr="00FC26A7" w:rsidRDefault="00566919" w:rsidP="003D0A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708" w:type="dxa"/>
          </w:tcPr>
          <w:p w:rsidR="00566919" w:rsidRPr="00FC26A7" w:rsidRDefault="00566919" w:rsidP="003D0A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Морфемика</w:t>
            </w:r>
            <w:proofErr w:type="spellEnd"/>
            <w:r w:rsidRPr="00FC26A7">
              <w:rPr>
                <w:rFonts w:ascii="Times New Roman" w:hAnsi="Times New Roman" w:cs="Times New Roman"/>
                <w:sz w:val="24"/>
                <w:szCs w:val="24"/>
              </w:rPr>
              <w:t xml:space="preserve"> и словообразование.</w:t>
            </w:r>
          </w:p>
        </w:tc>
        <w:tc>
          <w:tcPr>
            <w:tcW w:w="2074" w:type="dxa"/>
          </w:tcPr>
          <w:p w:rsidR="00566919" w:rsidRPr="00FC26A7" w:rsidRDefault="00566919" w:rsidP="005669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245" w:type="dxa"/>
          </w:tcPr>
          <w:p w:rsidR="00566919" w:rsidRPr="00FC26A7" w:rsidRDefault="00566919" w:rsidP="005669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421" w:type="dxa"/>
          </w:tcPr>
          <w:p w:rsidR="00566919" w:rsidRPr="00FC26A7" w:rsidRDefault="00566919" w:rsidP="005669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66919" w:rsidRPr="00FC26A7" w:rsidTr="00C5732D">
        <w:trPr>
          <w:trHeight w:val="522"/>
        </w:trPr>
        <w:tc>
          <w:tcPr>
            <w:tcW w:w="1093" w:type="dxa"/>
          </w:tcPr>
          <w:p w:rsidR="00566919" w:rsidRPr="00FC26A7" w:rsidRDefault="00566919" w:rsidP="003D0A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2708" w:type="dxa"/>
          </w:tcPr>
          <w:p w:rsidR="00566919" w:rsidRPr="00FC26A7" w:rsidRDefault="00566919" w:rsidP="003D0A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Морфология и орфография.</w:t>
            </w:r>
          </w:p>
        </w:tc>
        <w:tc>
          <w:tcPr>
            <w:tcW w:w="2074" w:type="dxa"/>
          </w:tcPr>
          <w:p w:rsidR="00566919" w:rsidRPr="00FC26A7" w:rsidRDefault="00566919" w:rsidP="005669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245" w:type="dxa"/>
          </w:tcPr>
          <w:p w:rsidR="00566919" w:rsidRPr="00FC26A7" w:rsidRDefault="00566919" w:rsidP="005669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421" w:type="dxa"/>
          </w:tcPr>
          <w:p w:rsidR="00566919" w:rsidRPr="00FC26A7" w:rsidRDefault="00566919" w:rsidP="005669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6919" w:rsidRPr="00FC26A7" w:rsidTr="00C5732D">
        <w:trPr>
          <w:trHeight w:val="522"/>
        </w:trPr>
        <w:tc>
          <w:tcPr>
            <w:tcW w:w="1093" w:type="dxa"/>
          </w:tcPr>
          <w:p w:rsidR="00566919" w:rsidRPr="00FC26A7" w:rsidRDefault="00566919" w:rsidP="003D0A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708" w:type="dxa"/>
          </w:tcPr>
          <w:p w:rsidR="00566919" w:rsidRPr="00FC26A7" w:rsidRDefault="00566919" w:rsidP="003D0A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Самостоятельные части речи.</w:t>
            </w:r>
          </w:p>
        </w:tc>
        <w:tc>
          <w:tcPr>
            <w:tcW w:w="2074" w:type="dxa"/>
          </w:tcPr>
          <w:p w:rsidR="00566919" w:rsidRPr="00FC26A7" w:rsidRDefault="001C4518" w:rsidP="005669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2245" w:type="dxa"/>
          </w:tcPr>
          <w:p w:rsidR="00566919" w:rsidRPr="00FC26A7" w:rsidRDefault="001C4518" w:rsidP="005669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21" w:type="dxa"/>
          </w:tcPr>
          <w:p w:rsidR="00566919" w:rsidRPr="00FC26A7" w:rsidRDefault="001C4518" w:rsidP="005669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566919" w:rsidRPr="00FC26A7" w:rsidTr="00C5732D">
        <w:trPr>
          <w:trHeight w:val="522"/>
        </w:trPr>
        <w:tc>
          <w:tcPr>
            <w:tcW w:w="1093" w:type="dxa"/>
          </w:tcPr>
          <w:p w:rsidR="00566919" w:rsidRPr="00FC26A7" w:rsidRDefault="00566919" w:rsidP="003D0A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2708" w:type="dxa"/>
          </w:tcPr>
          <w:p w:rsidR="00566919" w:rsidRPr="00FC26A7" w:rsidRDefault="00566919" w:rsidP="003D0A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Служебные части речи.</w:t>
            </w:r>
          </w:p>
        </w:tc>
        <w:tc>
          <w:tcPr>
            <w:tcW w:w="2074" w:type="dxa"/>
          </w:tcPr>
          <w:p w:rsidR="00566919" w:rsidRPr="00FC26A7" w:rsidRDefault="001C4518" w:rsidP="005669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45" w:type="dxa"/>
          </w:tcPr>
          <w:p w:rsidR="00566919" w:rsidRPr="00FC26A7" w:rsidRDefault="001C4518" w:rsidP="005669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421" w:type="dxa"/>
          </w:tcPr>
          <w:p w:rsidR="00566919" w:rsidRPr="00FC26A7" w:rsidRDefault="001C4518" w:rsidP="00566919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2E043C" w:rsidRPr="00FC26A7" w:rsidTr="00C5732D">
        <w:trPr>
          <w:trHeight w:val="268"/>
        </w:trPr>
        <w:tc>
          <w:tcPr>
            <w:tcW w:w="3802" w:type="dxa"/>
            <w:gridSpan w:val="2"/>
          </w:tcPr>
          <w:p w:rsidR="002E043C" w:rsidRPr="00FC26A7" w:rsidRDefault="002E043C" w:rsidP="003D0A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 xml:space="preserve">ИТОГО: </w:t>
            </w:r>
          </w:p>
        </w:tc>
        <w:tc>
          <w:tcPr>
            <w:tcW w:w="2074" w:type="dxa"/>
          </w:tcPr>
          <w:p w:rsidR="002E043C" w:rsidRPr="00FC26A7" w:rsidRDefault="001C4518" w:rsidP="003D0A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2245" w:type="dxa"/>
          </w:tcPr>
          <w:p w:rsidR="002E043C" w:rsidRPr="00FC26A7" w:rsidRDefault="001C4518" w:rsidP="003D0A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421" w:type="dxa"/>
          </w:tcPr>
          <w:p w:rsidR="002E043C" w:rsidRPr="00FC26A7" w:rsidRDefault="001C4518" w:rsidP="003D0A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</w:tbl>
    <w:p w:rsidR="003F0CF8" w:rsidRPr="00FC26A7" w:rsidRDefault="003F0CF8" w:rsidP="003F0CF8">
      <w:pPr>
        <w:rPr>
          <w:rFonts w:ascii="Times New Roman" w:hAnsi="Times New Roman" w:cs="Times New Roman"/>
          <w:sz w:val="24"/>
          <w:szCs w:val="24"/>
        </w:rPr>
      </w:pPr>
    </w:p>
    <w:p w:rsidR="003F0CF8" w:rsidRPr="00FC26A7" w:rsidRDefault="003F0CF8" w:rsidP="003F0CF8">
      <w:pPr>
        <w:rPr>
          <w:rFonts w:ascii="Times New Roman" w:hAnsi="Times New Roman" w:cs="Times New Roman"/>
          <w:sz w:val="24"/>
          <w:szCs w:val="24"/>
        </w:rPr>
      </w:pPr>
      <w:r w:rsidRPr="00FC26A7">
        <w:rPr>
          <w:rFonts w:ascii="Times New Roman" w:hAnsi="Times New Roman" w:cs="Times New Roman"/>
          <w:sz w:val="24"/>
          <w:szCs w:val="24"/>
        </w:rPr>
        <w:t>Со</w:t>
      </w:r>
      <w:r w:rsidR="002E5FC3" w:rsidRPr="00FC26A7">
        <w:rPr>
          <w:rFonts w:ascii="Times New Roman" w:hAnsi="Times New Roman" w:cs="Times New Roman"/>
          <w:sz w:val="24"/>
          <w:szCs w:val="24"/>
        </w:rPr>
        <w:t>держание и практическая часть(11</w:t>
      </w:r>
      <w:r w:rsidRPr="00FC26A7">
        <w:rPr>
          <w:rFonts w:ascii="Times New Roman" w:hAnsi="Times New Roman" w:cs="Times New Roman"/>
          <w:sz w:val="24"/>
          <w:szCs w:val="24"/>
        </w:rPr>
        <w:t xml:space="preserve"> класс).</w:t>
      </w:r>
    </w:p>
    <w:tbl>
      <w:tblPr>
        <w:tblW w:w="10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6"/>
        <w:gridCol w:w="2717"/>
        <w:gridCol w:w="2080"/>
        <w:gridCol w:w="2252"/>
        <w:gridCol w:w="2427"/>
      </w:tblGrid>
      <w:tr w:rsidR="00FC26A7" w:rsidRPr="00FC26A7" w:rsidTr="004E6D2F">
        <w:trPr>
          <w:trHeight w:val="241"/>
        </w:trPr>
        <w:tc>
          <w:tcPr>
            <w:tcW w:w="1096" w:type="dxa"/>
            <w:vMerge w:val="restart"/>
            <w:shd w:val="clear" w:color="auto" w:fill="auto"/>
            <w:vAlign w:val="center"/>
          </w:tcPr>
          <w:p w:rsidR="00FC26A7" w:rsidRPr="00FC26A7" w:rsidRDefault="00FC26A7" w:rsidP="00FC2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главы</w:t>
            </w:r>
          </w:p>
        </w:tc>
        <w:tc>
          <w:tcPr>
            <w:tcW w:w="2717" w:type="dxa"/>
            <w:vMerge w:val="restart"/>
            <w:shd w:val="clear" w:color="auto" w:fill="auto"/>
            <w:vAlign w:val="center"/>
          </w:tcPr>
          <w:p w:rsidR="00FC26A7" w:rsidRPr="00FC26A7" w:rsidRDefault="00FC26A7" w:rsidP="00FC2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Название главы</w:t>
            </w:r>
          </w:p>
        </w:tc>
        <w:tc>
          <w:tcPr>
            <w:tcW w:w="2080" w:type="dxa"/>
            <w:vMerge w:val="restart"/>
            <w:shd w:val="clear" w:color="auto" w:fill="auto"/>
            <w:vAlign w:val="center"/>
          </w:tcPr>
          <w:p w:rsidR="00FC26A7" w:rsidRPr="00FC26A7" w:rsidRDefault="00FC26A7" w:rsidP="00FC2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Кол-во часов</w:t>
            </w:r>
          </w:p>
        </w:tc>
        <w:tc>
          <w:tcPr>
            <w:tcW w:w="4679" w:type="dxa"/>
            <w:gridSpan w:val="2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</w:t>
            </w:r>
          </w:p>
        </w:tc>
      </w:tr>
      <w:tr w:rsidR="00FC26A7" w:rsidRPr="00FC26A7" w:rsidTr="004E6D2F">
        <w:trPr>
          <w:trHeight w:val="129"/>
        </w:trPr>
        <w:tc>
          <w:tcPr>
            <w:tcW w:w="1096" w:type="dxa"/>
            <w:vMerge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17" w:type="dxa"/>
            <w:vMerge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80" w:type="dxa"/>
            <w:vMerge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52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Контрольные работы</w:t>
            </w:r>
          </w:p>
        </w:tc>
        <w:tc>
          <w:tcPr>
            <w:tcW w:w="2427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Развитие речи</w:t>
            </w:r>
          </w:p>
        </w:tc>
      </w:tr>
      <w:tr w:rsidR="00FC26A7" w:rsidRPr="00FC26A7" w:rsidTr="004E6D2F">
        <w:trPr>
          <w:trHeight w:val="495"/>
        </w:trPr>
        <w:tc>
          <w:tcPr>
            <w:tcW w:w="1096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№ 65-67</w:t>
            </w:r>
          </w:p>
        </w:tc>
        <w:tc>
          <w:tcPr>
            <w:tcW w:w="2717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Синтаксис и пунктуация</w:t>
            </w:r>
          </w:p>
        </w:tc>
        <w:tc>
          <w:tcPr>
            <w:tcW w:w="2080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52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7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26A7" w:rsidRPr="00FC26A7" w:rsidTr="004E6D2F">
        <w:trPr>
          <w:trHeight w:val="495"/>
        </w:trPr>
        <w:tc>
          <w:tcPr>
            <w:tcW w:w="1096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№ 68</w:t>
            </w:r>
          </w:p>
        </w:tc>
        <w:tc>
          <w:tcPr>
            <w:tcW w:w="2717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Предложение </w:t>
            </w:r>
          </w:p>
        </w:tc>
        <w:tc>
          <w:tcPr>
            <w:tcW w:w="2080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2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27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26A7" w:rsidRPr="00FC26A7" w:rsidTr="004E6D2F">
        <w:trPr>
          <w:trHeight w:val="495"/>
        </w:trPr>
        <w:tc>
          <w:tcPr>
            <w:tcW w:w="1096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№ 69-84</w:t>
            </w:r>
          </w:p>
        </w:tc>
        <w:tc>
          <w:tcPr>
            <w:tcW w:w="2717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Простое предложение</w:t>
            </w:r>
          </w:p>
        </w:tc>
        <w:tc>
          <w:tcPr>
            <w:tcW w:w="2080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52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7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26A7" w:rsidRPr="00FC26A7" w:rsidTr="004E6D2F">
        <w:trPr>
          <w:trHeight w:val="495"/>
        </w:trPr>
        <w:tc>
          <w:tcPr>
            <w:tcW w:w="1096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№ 85-90</w:t>
            </w:r>
          </w:p>
        </w:tc>
        <w:tc>
          <w:tcPr>
            <w:tcW w:w="2717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Обособленные члены предложения. Знаки препинания при обособленных членах</w:t>
            </w:r>
          </w:p>
        </w:tc>
        <w:tc>
          <w:tcPr>
            <w:tcW w:w="2080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2252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7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26A7" w:rsidRPr="00FC26A7" w:rsidTr="004E6D2F">
        <w:trPr>
          <w:trHeight w:val="495"/>
        </w:trPr>
        <w:tc>
          <w:tcPr>
            <w:tcW w:w="1096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№ 91-93</w:t>
            </w:r>
          </w:p>
        </w:tc>
        <w:tc>
          <w:tcPr>
            <w:tcW w:w="2717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Знаки препинания при словах и конструкциях, грамматически не связанных </w:t>
            </w:r>
            <w:proofErr w:type="gramStart"/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FC26A7" w:rsidRPr="00FC26A7" w:rsidRDefault="00FC26A7" w:rsidP="00FC2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предложением</w:t>
            </w:r>
          </w:p>
        </w:tc>
        <w:tc>
          <w:tcPr>
            <w:tcW w:w="2080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2252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7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26A7" w:rsidRPr="00FC26A7" w:rsidTr="004E6D2F">
        <w:trPr>
          <w:trHeight w:val="495"/>
        </w:trPr>
        <w:tc>
          <w:tcPr>
            <w:tcW w:w="1096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№ 94-100</w:t>
            </w:r>
          </w:p>
        </w:tc>
        <w:tc>
          <w:tcPr>
            <w:tcW w:w="2717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Сложное предложение</w:t>
            </w:r>
          </w:p>
        </w:tc>
        <w:tc>
          <w:tcPr>
            <w:tcW w:w="2080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2252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7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26A7" w:rsidRPr="00FC26A7" w:rsidTr="004E6D2F">
        <w:trPr>
          <w:trHeight w:val="495"/>
        </w:trPr>
        <w:tc>
          <w:tcPr>
            <w:tcW w:w="1096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№ 101-104</w:t>
            </w:r>
          </w:p>
        </w:tc>
        <w:tc>
          <w:tcPr>
            <w:tcW w:w="2717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с чужой речью</w:t>
            </w:r>
          </w:p>
        </w:tc>
        <w:tc>
          <w:tcPr>
            <w:tcW w:w="2080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52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7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26A7" w:rsidRPr="00FC26A7" w:rsidTr="004E6D2F">
        <w:trPr>
          <w:trHeight w:val="495"/>
        </w:trPr>
        <w:tc>
          <w:tcPr>
            <w:tcW w:w="1096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№ 105-107</w:t>
            </w:r>
          </w:p>
        </w:tc>
        <w:tc>
          <w:tcPr>
            <w:tcW w:w="2717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Употребление знаков препинания</w:t>
            </w:r>
          </w:p>
        </w:tc>
        <w:tc>
          <w:tcPr>
            <w:tcW w:w="2080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52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7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26A7" w:rsidRPr="00FC26A7" w:rsidTr="004E6D2F">
        <w:trPr>
          <w:trHeight w:val="495"/>
        </w:trPr>
        <w:tc>
          <w:tcPr>
            <w:tcW w:w="1096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№ 108-111</w:t>
            </w:r>
          </w:p>
        </w:tc>
        <w:tc>
          <w:tcPr>
            <w:tcW w:w="2717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 речи</w:t>
            </w:r>
          </w:p>
        </w:tc>
        <w:tc>
          <w:tcPr>
            <w:tcW w:w="2080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2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7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26A7" w:rsidRPr="00FC26A7" w:rsidTr="004E6D2F">
        <w:trPr>
          <w:trHeight w:val="495"/>
        </w:trPr>
        <w:tc>
          <w:tcPr>
            <w:tcW w:w="1096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 № 112-117</w:t>
            </w:r>
          </w:p>
        </w:tc>
        <w:tc>
          <w:tcPr>
            <w:tcW w:w="2717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Стилистика </w:t>
            </w:r>
          </w:p>
        </w:tc>
        <w:tc>
          <w:tcPr>
            <w:tcW w:w="2080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52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427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26A7" w:rsidRPr="00FC26A7" w:rsidTr="004E6D2F">
        <w:trPr>
          <w:trHeight w:val="253"/>
        </w:trPr>
        <w:tc>
          <w:tcPr>
            <w:tcW w:w="3813" w:type="dxa"/>
            <w:gridSpan w:val="2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ИТОГО: </w:t>
            </w:r>
          </w:p>
        </w:tc>
        <w:tc>
          <w:tcPr>
            <w:tcW w:w="2080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2252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2427" w:type="dxa"/>
            <w:shd w:val="clear" w:color="auto" w:fill="auto"/>
          </w:tcPr>
          <w:p w:rsidR="00FC26A7" w:rsidRPr="00FC26A7" w:rsidRDefault="00FC26A7" w:rsidP="00FC26A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26A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</w:tbl>
    <w:p w:rsidR="002E043C" w:rsidRPr="00FC26A7" w:rsidRDefault="002E043C" w:rsidP="002E043C">
      <w:pPr>
        <w:rPr>
          <w:rFonts w:ascii="Times New Roman" w:hAnsi="Times New Roman" w:cs="Times New Roman"/>
          <w:sz w:val="24"/>
          <w:szCs w:val="24"/>
        </w:rPr>
      </w:pPr>
    </w:p>
    <w:p w:rsidR="002E043C" w:rsidRPr="00FC26A7" w:rsidRDefault="002E043C" w:rsidP="002E043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10627" w:type="dxa"/>
        <w:tblLayout w:type="fixed"/>
        <w:tblLook w:val="04A0" w:firstRow="1" w:lastRow="0" w:firstColumn="1" w:lastColumn="0" w:noHBand="0" w:noVBand="1"/>
      </w:tblPr>
      <w:tblGrid>
        <w:gridCol w:w="2405"/>
        <w:gridCol w:w="8222"/>
      </w:tblGrid>
      <w:tr w:rsidR="003F0CF8" w:rsidRPr="00FC26A7" w:rsidTr="003D0A41">
        <w:tc>
          <w:tcPr>
            <w:tcW w:w="2405" w:type="dxa"/>
          </w:tcPr>
          <w:p w:rsidR="003F0CF8" w:rsidRPr="00FC26A7" w:rsidRDefault="003F0CF8" w:rsidP="003D0A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222" w:type="dxa"/>
          </w:tcPr>
          <w:p w:rsidR="003F0CF8" w:rsidRPr="00FC26A7" w:rsidRDefault="003F0CF8" w:rsidP="003D0A41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Учебный предмет «Русский язык» реализуется в объеме 136 часов на уровне основного общего образования.</w:t>
            </w:r>
          </w:p>
          <w:tbl>
            <w:tblPr>
              <w:tblStyle w:val="a4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332"/>
              <w:gridCol w:w="1332"/>
              <w:gridCol w:w="1333"/>
            </w:tblGrid>
            <w:tr w:rsidR="00C5732D" w:rsidRPr="00FC26A7" w:rsidTr="003D0A41">
              <w:tc>
                <w:tcPr>
                  <w:tcW w:w="1332" w:type="dxa"/>
                </w:tcPr>
                <w:p w:rsidR="00C5732D" w:rsidRPr="00FC26A7" w:rsidRDefault="00C5732D" w:rsidP="003D0A41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C26A7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Класс </w:t>
                  </w:r>
                </w:p>
              </w:tc>
              <w:tc>
                <w:tcPr>
                  <w:tcW w:w="1332" w:type="dxa"/>
                </w:tcPr>
                <w:p w:rsidR="00C5732D" w:rsidRPr="00FC26A7" w:rsidRDefault="00C5732D" w:rsidP="003D0A41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C26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10</w:t>
                  </w:r>
                </w:p>
              </w:tc>
              <w:tc>
                <w:tcPr>
                  <w:tcW w:w="1333" w:type="dxa"/>
                </w:tcPr>
                <w:p w:rsidR="00C5732D" w:rsidRPr="00FC26A7" w:rsidRDefault="00C5732D" w:rsidP="003D0A41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C26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11</w:t>
                  </w:r>
                </w:p>
              </w:tc>
            </w:tr>
            <w:tr w:rsidR="00C5732D" w:rsidRPr="00FC26A7" w:rsidTr="003D0A41">
              <w:tc>
                <w:tcPr>
                  <w:tcW w:w="1332" w:type="dxa"/>
                </w:tcPr>
                <w:p w:rsidR="00C5732D" w:rsidRPr="00FC26A7" w:rsidRDefault="00C5732D" w:rsidP="003D0A41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C26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Количество часов</w:t>
                  </w:r>
                </w:p>
              </w:tc>
              <w:tc>
                <w:tcPr>
                  <w:tcW w:w="1332" w:type="dxa"/>
                </w:tcPr>
                <w:p w:rsidR="00C5732D" w:rsidRPr="00FC26A7" w:rsidRDefault="00C5732D" w:rsidP="003D0A41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C26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68</w:t>
                  </w:r>
                </w:p>
              </w:tc>
              <w:tc>
                <w:tcPr>
                  <w:tcW w:w="1333" w:type="dxa"/>
                </w:tcPr>
                <w:p w:rsidR="00C5732D" w:rsidRPr="00FC26A7" w:rsidRDefault="00C5732D" w:rsidP="003D0A41">
                  <w:pPr>
                    <w:pStyle w:val="a3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FC26A7">
                    <w:rPr>
                      <w:rFonts w:ascii="Times New Roman" w:hAnsi="Times New Roman" w:cs="Times New Roman"/>
                      <w:sz w:val="24"/>
                      <w:szCs w:val="24"/>
                    </w:rPr>
                    <w:t>68</w:t>
                  </w:r>
                </w:p>
              </w:tc>
            </w:tr>
          </w:tbl>
          <w:p w:rsidR="003F0CF8" w:rsidRPr="00FC26A7" w:rsidRDefault="003F0CF8" w:rsidP="003D0A41">
            <w:pPr>
              <w:pStyle w:val="a3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3F0CF8" w:rsidRPr="00FC26A7" w:rsidTr="003D0A41">
        <w:tc>
          <w:tcPr>
            <w:tcW w:w="2405" w:type="dxa"/>
          </w:tcPr>
          <w:p w:rsidR="003F0CF8" w:rsidRPr="00FC26A7" w:rsidRDefault="003F0CF8" w:rsidP="003D0A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Составители программы</w:t>
            </w:r>
          </w:p>
        </w:tc>
        <w:tc>
          <w:tcPr>
            <w:tcW w:w="8222" w:type="dxa"/>
          </w:tcPr>
          <w:p w:rsidR="003F0CF8" w:rsidRPr="00FC26A7" w:rsidRDefault="003F0CF8" w:rsidP="003D0A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МО учителей русского языка и литературы</w:t>
            </w:r>
          </w:p>
        </w:tc>
      </w:tr>
      <w:tr w:rsidR="003F0CF8" w:rsidRPr="00FC26A7" w:rsidTr="003D0A41">
        <w:tc>
          <w:tcPr>
            <w:tcW w:w="2405" w:type="dxa"/>
          </w:tcPr>
          <w:p w:rsidR="003F0CF8" w:rsidRPr="00FC26A7" w:rsidRDefault="003F0CF8" w:rsidP="003D0A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Год составления</w:t>
            </w:r>
          </w:p>
          <w:p w:rsidR="003F0CF8" w:rsidRPr="00FC26A7" w:rsidRDefault="003F0CF8" w:rsidP="003D0A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</w:p>
        </w:tc>
        <w:tc>
          <w:tcPr>
            <w:tcW w:w="8222" w:type="dxa"/>
          </w:tcPr>
          <w:p w:rsidR="003F0CF8" w:rsidRPr="00FC26A7" w:rsidRDefault="000F7507" w:rsidP="003D0A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2019</w:t>
            </w:r>
          </w:p>
        </w:tc>
      </w:tr>
      <w:tr w:rsidR="003F0CF8" w:rsidRPr="00FC26A7" w:rsidTr="003D0A41">
        <w:tc>
          <w:tcPr>
            <w:tcW w:w="2405" w:type="dxa"/>
          </w:tcPr>
          <w:p w:rsidR="003F0CF8" w:rsidRPr="00FC26A7" w:rsidRDefault="003F0CF8" w:rsidP="003D0A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6A7">
              <w:rPr>
                <w:rFonts w:ascii="Times New Roman" w:hAnsi="Times New Roman" w:cs="Times New Roman"/>
                <w:sz w:val="24"/>
                <w:szCs w:val="24"/>
              </w:rPr>
              <w:t>Год внесения изменений</w:t>
            </w:r>
          </w:p>
        </w:tc>
        <w:tc>
          <w:tcPr>
            <w:tcW w:w="8222" w:type="dxa"/>
          </w:tcPr>
          <w:p w:rsidR="003F0CF8" w:rsidRPr="00FC26A7" w:rsidRDefault="000F7507" w:rsidP="003D0A41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  <w:bookmarkStart w:id="0" w:name="_GoBack"/>
            <w:bookmarkEnd w:id="0"/>
          </w:p>
        </w:tc>
      </w:tr>
    </w:tbl>
    <w:p w:rsidR="002E043C" w:rsidRPr="00FC26A7" w:rsidRDefault="002E043C">
      <w:pPr>
        <w:rPr>
          <w:rFonts w:ascii="Times New Roman" w:hAnsi="Times New Roman" w:cs="Times New Roman"/>
          <w:sz w:val="24"/>
          <w:szCs w:val="24"/>
        </w:rPr>
      </w:pPr>
    </w:p>
    <w:sectPr w:rsidR="002E043C" w:rsidRPr="00FC26A7" w:rsidSect="003F0CF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A211563"/>
    <w:multiLevelType w:val="hybridMultilevel"/>
    <w:tmpl w:val="5734ED9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68DA"/>
    <w:rsid w:val="000F7507"/>
    <w:rsid w:val="001C4518"/>
    <w:rsid w:val="002E043C"/>
    <w:rsid w:val="002E5FC3"/>
    <w:rsid w:val="003068DA"/>
    <w:rsid w:val="003F0CF8"/>
    <w:rsid w:val="00566919"/>
    <w:rsid w:val="00816D7F"/>
    <w:rsid w:val="00C5732D"/>
    <w:rsid w:val="00FC2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043C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99"/>
    <w:rsid w:val="002E0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E043C"/>
    <w:pPr>
      <w:spacing w:after="0" w:line="240" w:lineRule="auto"/>
    </w:pPr>
    <w:rPr>
      <w:rFonts w:eastAsiaTheme="minorEastAsia"/>
      <w:lang w:eastAsia="ru-RU"/>
    </w:rPr>
  </w:style>
  <w:style w:type="table" w:styleId="a4">
    <w:name w:val="Table Grid"/>
    <w:basedOn w:val="a1"/>
    <w:uiPriority w:val="99"/>
    <w:rsid w:val="002E04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458</Words>
  <Characters>2616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3068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Литература</dc:creator>
  <cp:lastModifiedBy>Зам. УВР</cp:lastModifiedBy>
  <cp:revision>2</cp:revision>
  <dcterms:created xsi:type="dcterms:W3CDTF">2020-11-09T05:04:00Z</dcterms:created>
  <dcterms:modified xsi:type="dcterms:W3CDTF">2020-11-09T05:04:00Z</dcterms:modified>
</cp:coreProperties>
</file>